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75" w:rsidRDefault="001D7875" w:rsidP="001D7875">
      <w:pPr>
        <w:jc w:val="right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Załącznik nr 2 do zarządzenia nr 52/2017</w:t>
      </w:r>
    </w:p>
    <w:p w:rsidR="001D7875" w:rsidRDefault="001D7875" w:rsidP="001D7875">
      <w:pPr>
        <w:ind w:left="4248"/>
        <w:jc w:val="right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Prezydenta Miasta Rzeszowa z dnia 22 maja 2017 r.</w:t>
      </w:r>
    </w:p>
    <w:p w:rsidR="001D7875" w:rsidRDefault="001D7875" w:rsidP="001D7875">
      <w:pPr>
        <w:ind w:left="4248"/>
        <w:jc w:val="left"/>
        <w:rPr>
          <w:rFonts w:ascii="Verdana" w:hAnsi="Verdana"/>
          <w:sz w:val="16"/>
          <w:szCs w:val="20"/>
        </w:rPr>
      </w:pPr>
    </w:p>
    <w:p w:rsidR="001D7875" w:rsidRDefault="001D7875" w:rsidP="001D787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Załącznik nr 2</w:t>
      </w:r>
    </w:p>
    <w:p w:rsidR="001D7875" w:rsidRDefault="001D7875" w:rsidP="001D787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do Regulaminu udzielania zamówień publicznych </w:t>
      </w:r>
    </w:p>
    <w:p w:rsidR="001D7875" w:rsidRDefault="001D7875" w:rsidP="001D787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w Urzędzie Miasta Rzeszowa, których wartość nie przekracza wyrażonej </w:t>
      </w:r>
    </w:p>
    <w:p w:rsidR="001D7875" w:rsidRDefault="001D7875" w:rsidP="001D787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w złotych równowartości kwoty 30.000 euro</w:t>
      </w:r>
    </w:p>
    <w:p w:rsidR="001D7875" w:rsidRDefault="001D7875" w:rsidP="001D7875">
      <w:pPr>
        <w:spacing w:line="240" w:lineRule="auto"/>
        <w:jc w:val="right"/>
        <w:rPr>
          <w:rFonts w:ascii="Verdana" w:hAnsi="Verdana" w:cs="Arial"/>
          <w:sz w:val="16"/>
          <w:szCs w:val="16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        </w:t>
      </w: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                                                      Rzeszów, dnia 16 </w:t>
      </w:r>
      <w:r w:rsidR="00060DB3">
        <w:rPr>
          <w:rFonts w:ascii="Verdana" w:eastAsia="Arial Unicode MS" w:hAnsi="Verdana" w:cs="Arial Unicode MS"/>
          <w:sz w:val="20"/>
          <w:szCs w:val="20"/>
          <w:lang w:eastAsia="pl-PL"/>
        </w:rPr>
        <w:t>września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2020</w:t>
      </w: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before="29" w:line="240" w:lineRule="auto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Zamawiający:</w:t>
      </w:r>
    </w:p>
    <w:p w:rsidR="001D7875" w:rsidRDefault="001D7875" w:rsidP="001D787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Nabywca:     </w:t>
      </w:r>
    </w:p>
    <w:p w:rsidR="001D7875" w:rsidRDefault="001D7875" w:rsidP="001D78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Rzeszów</w:t>
      </w:r>
    </w:p>
    <w:p w:rsidR="001D7875" w:rsidRDefault="001D7875" w:rsidP="001D78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Rynek 1</w:t>
      </w:r>
    </w:p>
    <w:p w:rsidR="001D7875" w:rsidRDefault="001D7875" w:rsidP="001D78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35 – 064 Rzeszów</w:t>
      </w:r>
    </w:p>
    <w:p w:rsidR="001D7875" w:rsidRDefault="001D7875" w:rsidP="001D78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NIP: 8130008613</w:t>
      </w:r>
    </w:p>
    <w:p w:rsidR="001D7875" w:rsidRDefault="001D7875" w:rsidP="001D7875">
      <w:pPr>
        <w:ind w:left="284"/>
        <w:rPr>
          <w:rFonts w:ascii="Verdana" w:hAnsi="Verdana"/>
          <w:sz w:val="20"/>
          <w:szCs w:val="20"/>
        </w:rPr>
      </w:pPr>
    </w:p>
    <w:p w:rsidR="001D7875" w:rsidRDefault="001D7875" w:rsidP="001D78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Odbiorca dokumentu – płatnik:</w:t>
      </w:r>
    </w:p>
    <w:p w:rsidR="001D7875" w:rsidRDefault="001D7875" w:rsidP="001D78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Urząd Miasta Rzeszowa – Wydział Ochrony Środowiska i Rolnictwa</w:t>
      </w:r>
    </w:p>
    <w:p w:rsidR="001D7875" w:rsidRDefault="001D7875" w:rsidP="001D7875">
      <w:pPr>
        <w:autoSpaceDE w:val="0"/>
        <w:autoSpaceDN w:val="0"/>
        <w:adjustRightInd w:val="0"/>
        <w:spacing w:line="240" w:lineRule="exact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Rynek 7 35-064 Rzeszów</w:t>
      </w:r>
    </w:p>
    <w:p w:rsidR="001D7875" w:rsidRDefault="001D7875" w:rsidP="001D7875">
      <w:pPr>
        <w:autoSpaceDE w:val="0"/>
        <w:autoSpaceDN w:val="0"/>
        <w:adjustRightInd w:val="0"/>
        <w:spacing w:line="240" w:lineRule="exact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>tel. 017/8754192</w:t>
      </w:r>
    </w:p>
    <w:p w:rsidR="001D7875" w:rsidRDefault="001D7875" w:rsidP="001D7875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bCs/>
          <w:sz w:val="20"/>
          <w:szCs w:val="20"/>
          <w:lang w:eastAsia="pl-PL"/>
        </w:rPr>
        <w:t>ZAPYTANIE OFERTOWE</w:t>
      </w:r>
    </w:p>
    <w:p w:rsidR="001D7875" w:rsidRDefault="001D7875" w:rsidP="001D7875">
      <w:pPr>
        <w:autoSpaceDE w:val="0"/>
        <w:autoSpaceDN w:val="0"/>
        <w:adjustRightInd w:val="0"/>
        <w:spacing w:before="58" w:line="240" w:lineRule="auto"/>
        <w:jc w:val="center"/>
        <w:rPr>
          <w:rFonts w:ascii="Verdana" w:eastAsia="Arial Unicode MS" w:hAnsi="Verdana" w:cs="Arial Unicode MS"/>
          <w:b/>
          <w:bCs/>
          <w:sz w:val="16"/>
          <w:szCs w:val="16"/>
          <w:lang w:eastAsia="pl-PL"/>
        </w:rPr>
      </w:pPr>
    </w:p>
    <w:p w:rsidR="001D7875" w:rsidRDefault="001D7875" w:rsidP="00944101">
      <w:pPr>
        <w:spacing w:line="240" w:lineRule="auto"/>
        <w:jc w:val="right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1D7875" w:rsidRDefault="001D7875" w:rsidP="001D7875">
      <w:pPr>
        <w:autoSpaceDE w:val="0"/>
        <w:autoSpaceDN w:val="0"/>
        <w:adjustRightInd w:val="0"/>
        <w:spacing w:line="360" w:lineRule="auto"/>
        <w:ind w:right="24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>Zamawiający zaprasza do złożenia ofert na:</w:t>
      </w:r>
    </w:p>
    <w:p w:rsidR="00306D2A" w:rsidRPr="00306D2A" w:rsidRDefault="001D7875" w:rsidP="00306D2A">
      <w:pPr>
        <w:rPr>
          <w:b/>
          <w:szCs w:val="24"/>
        </w:rPr>
      </w:pPr>
      <w:r>
        <w:rPr>
          <w:b/>
          <w:szCs w:val="24"/>
        </w:rPr>
        <w:t>Dostarczenie i montaż dziewięciu zbiorników</w:t>
      </w:r>
      <w:r w:rsidRPr="0050264D">
        <w:rPr>
          <w:szCs w:val="24"/>
        </w:rPr>
        <w:t xml:space="preserve"> </w:t>
      </w:r>
      <w:r w:rsidRPr="00F3701D">
        <w:rPr>
          <w:b/>
          <w:szCs w:val="24"/>
        </w:rPr>
        <w:t xml:space="preserve">retencyjnych naziemnych </w:t>
      </w:r>
      <w:r>
        <w:rPr>
          <w:b/>
          <w:szCs w:val="24"/>
        </w:rPr>
        <w:br/>
      </w:r>
      <w:r w:rsidRPr="00F3701D">
        <w:rPr>
          <w:b/>
          <w:szCs w:val="24"/>
        </w:rPr>
        <w:t>w dziewięciu żłobkach Miejskiego Zarządu Żłobków w Rzeszowie.</w:t>
      </w:r>
      <w:r w:rsidR="00306D2A">
        <w:rPr>
          <w:b/>
          <w:szCs w:val="24"/>
        </w:rPr>
        <w:t xml:space="preserve"> </w:t>
      </w:r>
    </w:p>
    <w:p w:rsidR="00060DB3" w:rsidRPr="00306D2A" w:rsidRDefault="00060DB3" w:rsidP="00306D2A">
      <w:pPr>
        <w:rPr>
          <w:rFonts w:eastAsiaTheme="minorHAnsi"/>
          <w:color w:val="000000"/>
          <w:sz w:val="2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Zbiorniki </w:t>
      </w:r>
      <w:r w:rsidR="001F519D">
        <w:rPr>
          <w:color w:val="000000"/>
          <w:shd w:val="clear" w:color="auto" w:fill="FFFFFF"/>
        </w:rPr>
        <w:t xml:space="preserve">dekoracyjne lub stylizowane </w:t>
      </w:r>
      <w:r>
        <w:rPr>
          <w:color w:val="000000"/>
          <w:shd w:val="clear" w:color="auto" w:fill="FFFFFF"/>
        </w:rPr>
        <w:t>wykonane z</w:t>
      </w:r>
      <w:r w:rsidR="00E82165">
        <w:rPr>
          <w:color w:val="000000"/>
          <w:shd w:val="clear" w:color="auto" w:fill="FFFFFF"/>
        </w:rPr>
        <w:t xml:space="preserve"> nieprzepuszczającego </w:t>
      </w:r>
      <w:r w:rsidR="00944101">
        <w:rPr>
          <w:color w:val="000000"/>
          <w:shd w:val="clear" w:color="auto" w:fill="FFFFFF"/>
        </w:rPr>
        <w:t>światła</w:t>
      </w:r>
      <w:r>
        <w:rPr>
          <w:color w:val="000000"/>
          <w:shd w:val="clear" w:color="auto" w:fill="FFFFFF"/>
        </w:rPr>
        <w:t xml:space="preserve"> tworzyw</w:t>
      </w:r>
      <w:r w:rsidR="00E82165">
        <w:rPr>
          <w:color w:val="000000"/>
          <w:shd w:val="clear" w:color="auto" w:fill="FFFFFF"/>
        </w:rPr>
        <w:t>a sztucznego</w:t>
      </w:r>
      <w:r>
        <w:rPr>
          <w:color w:val="000000"/>
          <w:shd w:val="clear" w:color="auto" w:fill="FFFFFF"/>
        </w:rPr>
        <w:t>, przejmujące wodę z rur spustowych.</w:t>
      </w:r>
      <w:r w:rsidR="001F519D">
        <w:rPr>
          <w:color w:val="000000"/>
          <w:shd w:val="clear" w:color="auto" w:fill="FFFFFF"/>
        </w:rPr>
        <w:t xml:space="preserve"> Zbiorniki </w:t>
      </w:r>
      <w:r w:rsidR="0063419C">
        <w:rPr>
          <w:color w:val="000000"/>
          <w:shd w:val="clear" w:color="auto" w:fill="FFFFFF"/>
        </w:rPr>
        <w:t xml:space="preserve">w pełni </w:t>
      </w:r>
      <w:r w:rsidR="001F519D">
        <w:rPr>
          <w:color w:val="000000"/>
          <w:shd w:val="clear" w:color="auto" w:fill="FFFFFF"/>
        </w:rPr>
        <w:t xml:space="preserve">wyposażone </w:t>
      </w:r>
      <w:r w:rsidR="0063419C">
        <w:rPr>
          <w:color w:val="000000"/>
          <w:shd w:val="clear" w:color="auto" w:fill="FFFFFF"/>
        </w:rPr>
        <w:t>do funkcjonowania tj</w:t>
      </w:r>
      <w:r w:rsidR="00944101">
        <w:rPr>
          <w:color w:val="000000"/>
          <w:shd w:val="clear" w:color="auto" w:fill="FFFFFF"/>
        </w:rPr>
        <w:t>.</w:t>
      </w:r>
      <w:r w:rsidR="0063419C">
        <w:rPr>
          <w:color w:val="000000"/>
          <w:shd w:val="clear" w:color="auto" w:fill="FFFFFF"/>
        </w:rPr>
        <w:t xml:space="preserve"> </w:t>
      </w:r>
      <w:r w:rsidR="001F519D">
        <w:rPr>
          <w:color w:val="000000"/>
          <w:shd w:val="clear" w:color="auto" w:fill="FFFFFF"/>
        </w:rPr>
        <w:t>w zbieracze, zestawy podłączeniowe i krany, a także podstawy, jeśli dany model tego wymaga.</w:t>
      </w:r>
      <w:r>
        <w:rPr>
          <w:color w:val="000000"/>
          <w:shd w:val="clear" w:color="auto" w:fill="FFFFFF"/>
        </w:rPr>
        <w:t xml:space="preserve"> </w:t>
      </w:r>
      <w:r w:rsidR="001F519D">
        <w:rPr>
          <w:color w:val="000000"/>
          <w:shd w:val="clear" w:color="auto" w:fill="FFFFFF"/>
        </w:rPr>
        <w:t>J</w:t>
      </w:r>
      <w:r>
        <w:rPr>
          <w:color w:val="000000"/>
          <w:shd w:val="clear" w:color="auto" w:fill="FFFFFF"/>
        </w:rPr>
        <w:t>ed</w:t>
      </w:r>
      <w:r w:rsidR="001F519D">
        <w:rPr>
          <w:color w:val="000000"/>
          <w:shd w:val="clear" w:color="auto" w:fill="FFFFFF"/>
        </w:rPr>
        <w:t>en zbiornik</w:t>
      </w:r>
      <w:r>
        <w:rPr>
          <w:color w:val="000000"/>
          <w:shd w:val="clear" w:color="auto" w:fill="FFFFFF"/>
        </w:rPr>
        <w:t xml:space="preserve"> o wskazanej pojemności dla następujących żłobków:</w:t>
      </w:r>
    </w:p>
    <w:p w:rsidR="00060DB3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1</w:t>
      </w:r>
      <w:r w:rsidR="001F519D">
        <w:rPr>
          <w:rFonts w:eastAsia="Times New Roman"/>
        </w:rPr>
        <w:t xml:space="preserve">, ul. </w:t>
      </w:r>
      <w:r w:rsidR="00944101">
        <w:rPr>
          <w:rFonts w:eastAsia="Times New Roman"/>
        </w:rPr>
        <w:t>Piękna</w:t>
      </w:r>
      <w:r w:rsidR="001F519D">
        <w:rPr>
          <w:rFonts w:eastAsia="Times New Roman"/>
        </w:rPr>
        <w:t xml:space="preserve"> 18 </w:t>
      </w:r>
      <w:r>
        <w:rPr>
          <w:rFonts w:eastAsia="Times New Roman"/>
        </w:rPr>
        <w:t xml:space="preserve"> – 1</w:t>
      </w:r>
      <w:r w:rsidR="00306D2A">
        <w:rPr>
          <w:rFonts w:eastAsia="Times New Roman"/>
        </w:rPr>
        <w:t xml:space="preserve"> 000 l</w:t>
      </w:r>
      <w:r>
        <w:rPr>
          <w:rFonts w:eastAsia="Times New Roman"/>
        </w:rPr>
        <w:t>,</w:t>
      </w:r>
    </w:p>
    <w:p w:rsidR="00060DB3" w:rsidRDefault="001F519D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 xml:space="preserve">Żłobek nr 3, ul. Rataja 6a </w:t>
      </w:r>
      <w:r w:rsidR="00060DB3">
        <w:rPr>
          <w:rFonts w:eastAsia="Times New Roman"/>
        </w:rPr>
        <w:t>– 500 l,</w:t>
      </w:r>
    </w:p>
    <w:p w:rsidR="00060DB3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5</w:t>
      </w:r>
      <w:r w:rsidR="001F519D">
        <w:rPr>
          <w:rFonts w:eastAsia="Times New Roman"/>
        </w:rPr>
        <w:t>, ul. Wołyńska 4</w:t>
      </w:r>
      <w:r>
        <w:rPr>
          <w:rFonts w:eastAsia="Times New Roman"/>
        </w:rPr>
        <w:t xml:space="preserve"> – 500 l,</w:t>
      </w:r>
    </w:p>
    <w:p w:rsidR="00060DB3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7</w:t>
      </w:r>
      <w:r w:rsidR="001F519D">
        <w:rPr>
          <w:rFonts w:eastAsia="Times New Roman"/>
        </w:rPr>
        <w:t>, ul. Zielona 7</w:t>
      </w:r>
      <w:r>
        <w:rPr>
          <w:rFonts w:eastAsia="Times New Roman"/>
        </w:rPr>
        <w:t xml:space="preserve"> - 1</w:t>
      </w:r>
      <w:r w:rsidR="00306D2A">
        <w:rPr>
          <w:rFonts w:eastAsia="Times New Roman"/>
        </w:rPr>
        <w:t xml:space="preserve"> </w:t>
      </w:r>
      <w:r>
        <w:rPr>
          <w:rFonts w:eastAsia="Times New Roman"/>
        </w:rPr>
        <w:t>000 l,</w:t>
      </w:r>
    </w:p>
    <w:p w:rsidR="00060DB3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8</w:t>
      </w:r>
      <w:r w:rsidR="001F519D">
        <w:rPr>
          <w:rFonts w:eastAsia="Times New Roman"/>
        </w:rPr>
        <w:t xml:space="preserve">, ul. Pułaskiego 3b </w:t>
      </w:r>
      <w:r>
        <w:rPr>
          <w:rFonts w:eastAsia="Times New Roman"/>
        </w:rPr>
        <w:t xml:space="preserve"> – 200 l,</w:t>
      </w:r>
    </w:p>
    <w:p w:rsidR="00060DB3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9</w:t>
      </w:r>
      <w:r w:rsidR="001F519D">
        <w:rPr>
          <w:rFonts w:eastAsia="Times New Roman"/>
        </w:rPr>
        <w:t xml:space="preserve">, </w:t>
      </w:r>
      <w:proofErr w:type="spellStart"/>
      <w:r w:rsidR="001F519D">
        <w:rPr>
          <w:rFonts w:eastAsia="Times New Roman"/>
        </w:rPr>
        <w:t>Podwisłocze</w:t>
      </w:r>
      <w:proofErr w:type="spellEnd"/>
      <w:r w:rsidR="001F519D">
        <w:rPr>
          <w:rFonts w:eastAsia="Times New Roman"/>
        </w:rPr>
        <w:t xml:space="preserve"> 20b</w:t>
      </w:r>
      <w:r>
        <w:rPr>
          <w:rFonts w:eastAsia="Times New Roman"/>
        </w:rPr>
        <w:t xml:space="preserve"> – 500 l,</w:t>
      </w:r>
    </w:p>
    <w:p w:rsidR="00060DB3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10</w:t>
      </w:r>
      <w:r w:rsidR="001F519D">
        <w:rPr>
          <w:rFonts w:eastAsia="Times New Roman"/>
        </w:rPr>
        <w:t>, ul. Starzyńskiego 19</w:t>
      </w:r>
      <w:r>
        <w:rPr>
          <w:rFonts w:eastAsia="Times New Roman"/>
        </w:rPr>
        <w:t> - 500 l,</w:t>
      </w:r>
    </w:p>
    <w:p w:rsidR="00060DB3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11</w:t>
      </w:r>
      <w:r w:rsidR="001F519D">
        <w:rPr>
          <w:rFonts w:eastAsia="Times New Roman"/>
        </w:rPr>
        <w:t>, ul. Krzyżanowskiego 22</w:t>
      </w:r>
      <w:r>
        <w:rPr>
          <w:rFonts w:eastAsia="Times New Roman"/>
        </w:rPr>
        <w:t xml:space="preserve"> – 500 l,</w:t>
      </w:r>
    </w:p>
    <w:p w:rsidR="0063419C" w:rsidRPr="00306D2A" w:rsidRDefault="00060DB3" w:rsidP="00306D2A">
      <w:pPr>
        <w:numPr>
          <w:ilvl w:val="0"/>
          <w:numId w:val="1"/>
        </w:numPr>
        <w:jc w:val="left"/>
        <w:rPr>
          <w:rFonts w:eastAsia="Times New Roman"/>
        </w:rPr>
      </w:pPr>
      <w:r>
        <w:rPr>
          <w:rFonts w:eastAsia="Times New Roman"/>
        </w:rPr>
        <w:t>Żłobek nr 12</w:t>
      </w:r>
      <w:r w:rsidR="001F519D">
        <w:rPr>
          <w:rFonts w:eastAsia="Times New Roman"/>
        </w:rPr>
        <w:t>, Dąbrowskiego 73</w:t>
      </w:r>
      <w:r>
        <w:rPr>
          <w:rFonts w:eastAsia="Times New Roman"/>
        </w:rPr>
        <w:t> - 500 l.</w:t>
      </w:r>
    </w:p>
    <w:p w:rsidR="0063419C" w:rsidRDefault="0063419C" w:rsidP="00306D2A">
      <w:pPr>
        <w:rPr>
          <w:rFonts w:eastAsia="Times New Roman"/>
        </w:rPr>
      </w:pPr>
      <w:r>
        <w:rPr>
          <w:rFonts w:eastAsia="Times New Roman"/>
        </w:rPr>
        <w:t>Preferowane kolory dla zbiorników o pojemności 1000</w:t>
      </w:r>
      <w:r w:rsidR="00306D2A">
        <w:rPr>
          <w:rFonts w:eastAsia="Times New Roman"/>
        </w:rPr>
        <w:t xml:space="preserve"> </w:t>
      </w:r>
      <w:r>
        <w:rPr>
          <w:rFonts w:eastAsia="Times New Roman"/>
        </w:rPr>
        <w:t>l - szary, dla pojemników 500</w:t>
      </w:r>
      <w:r w:rsidR="00306D2A">
        <w:rPr>
          <w:rFonts w:eastAsia="Times New Roman"/>
        </w:rPr>
        <w:t xml:space="preserve"> </w:t>
      </w:r>
      <w:r>
        <w:rPr>
          <w:rFonts w:eastAsia="Times New Roman"/>
        </w:rPr>
        <w:t>l - 2 szt</w:t>
      </w:r>
      <w:r w:rsidR="00944101">
        <w:rPr>
          <w:rFonts w:eastAsia="Times New Roman"/>
        </w:rPr>
        <w:t>.</w:t>
      </w:r>
      <w:r>
        <w:rPr>
          <w:rFonts w:eastAsia="Times New Roman"/>
        </w:rPr>
        <w:t xml:space="preserve"> zbiorników szare, 4 szt</w:t>
      </w:r>
      <w:r w:rsidR="00944101">
        <w:rPr>
          <w:rFonts w:eastAsia="Times New Roman"/>
        </w:rPr>
        <w:t>.</w:t>
      </w:r>
      <w:r>
        <w:rPr>
          <w:rFonts w:eastAsia="Times New Roman"/>
        </w:rPr>
        <w:t xml:space="preserve"> zbiorników brązowy, beżowy lub</w:t>
      </w:r>
      <w:r w:rsidR="00944101">
        <w:rPr>
          <w:rFonts w:eastAsia="Times New Roman"/>
        </w:rPr>
        <w:t xml:space="preserve"> terrakota, zbiornik 200 l - beż</w:t>
      </w:r>
      <w:r>
        <w:rPr>
          <w:rFonts w:eastAsia="Times New Roman"/>
        </w:rPr>
        <w:t>owy lub terrakota. Dla zbiorników stylizowanych dopuszcza się inne kolory.</w:t>
      </w:r>
      <w:r w:rsidR="00F93930">
        <w:rPr>
          <w:rFonts w:eastAsia="Times New Roman"/>
        </w:rPr>
        <w:t xml:space="preserve"> Dopuszcza się zmianę w pojemności zbiornika do 10 %.</w:t>
      </w:r>
      <w:bookmarkStart w:id="0" w:name="_GoBack"/>
      <w:bookmarkEnd w:id="0"/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240" w:lineRule="auto"/>
        <w:jc w:val="center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lastRenderedPageBreak/>
        <w:t xml:space="preserve">2. Miejsce i termin składania ofert: </w:t>
      </w:r>
      <w:r w:rsidRPr="00944101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Urząd Miasta Rzeszowa Wydział Ochrony Środowiska i Rolnictwa Rynek 7 35-064 Rzeszów lub elektronicznie na adres email: </w:t>
      </w:r>
      <w:hyperlink r:id="rId5" w:history="1">
        <w:r w:rsidRPr="00944101">
          <w:rPr>
            <w:rStyle w:val="Hipercze"/>
            <w:rFonts w:ascii="Verdana" w:eastAsia="Arial Unicode MS" w:hAnsi="Verdana" w:cs="Arial Unicode MS"/>
            <w:sz w:val="20"/>
            <w:szCs w:val="20"/>
            <w:lang w:eastAsia="pl-PL"/>
          </w:rPr>
          <w:t>sr@erzeszow.pl</w:t>
        </w:r>
      </w:hyperlink>
      <w:r w:rsidRPr="00944101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do dnia 30 września  2020r.</w:t>
      </w: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3. Termin wykonania zamówienia:</w:t>
      </w:r>
    </w:p>
    <w:p w:rsidR="001D7875" w:rsidRPr="00944101" w:rsidRDefault="00944101" w:rsidP="0094410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 w:rsidRPr="00944101">
        <w:rPr>
          <w:rFonts w:ascii="Verdana" w:eastAsia="Arial Unicode MS" w:hAnsi="Verdana" w:cs="Arial Unicode MS"/>
          <w:sz w:val="20"/>
          <w:szCs w:val="20"/>
          <w:lang w:eastAsia="pl-PL"/>
        </w:rPr>
        <w:t>Termin montażu zbiorników do 30 listopada 2020r.</w:t>
      </w:r>
    </w:p>
    <w:p w:rsidR="00944101" w:rsidRDefault="00944101" w:rsidP="0094410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</w:p>
    <w:p w:rsidR="001D7875" w:rsidRDefault="001D7875" w:rsidP="0094410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jc w:val="left"/>
        <w:rPr>
          <w:rFonts w:ascii="Verdana" w:eastAsia="Arial Unicode MS" w:hAnsi="Verdana" w:cs="Arial Unicode MS"/>
          <w:b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 xml:space="preserve">4. Opis sposobu przygotowania oferty </w:t>
      </w:r>
    </w:p>
    <w:p w:rsidR="00E82165" w:rsidRDefault="001D7875" w:rsidP="00944101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Wykonawca określi za ile wykona prace wg ceny jednostkowych brutto w poszczególnych obiektach i sporządzi </w:t>
      </w:r>
      <w:r w:rsidR="00BE6A24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odrębne </w:t>
      </w:r>
      <w:r>
        <w:rPr>
          <w:rFonts w:ascii="Verdana" w:eastAsia="Arial Unicode MS" w:hAnsi="Verdana" w:cs="Arial Unicode MS"/>
          <w:sz w:val="20"/>
          <w:szCs w:val="20"/>
          <w:lang w:eastAsia="pl-PL"/>
        </w:rPr>
        <w:t>zestawienie</w:t>
      </w:r>
      <w:r w:rsidR="00E82165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</w:t>
      </w:r>
      <w:r w:rsidR="00BE6A24"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dla każdego obiektu wg wzoru tabeli: </w:t>
      </w:r>
    </w:p>
    <w:p w:rsidR="00063C00" w:rsidRDefault="00063C00" w:rsidP="001D787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2409"/>
        <w:gridCol w:w="3119"/>
      </w:tblGrid>
      <w:tr w:rsidR="00063C00" w:rsidTr="00063C00">
        <w:trPr>
          <w:trHeight w:val="300"/>
        </w:trPr>
        <w:tc>
          <w:tcPr>
            <w:tcW w:w="8784" w:type="dxa"/>
            <w:gridSpan w:val="4"/>
          </w:tcPr>
          <w:p w:rsidR="00063C00" w:rsidRDefault="00063C00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ind w:left="-5"/>
              <w:jc w:val="center"/>
              <w:rPr>
                <w:rFonts w:ascii="Verdana" w:eastAsia="Arial Unicode MS" w:hAnsi="Verdana" w:cs="Arial Unicode MS"/>
                <w:b/>
                <w:sz w:val="20"/>
                <w:szCs w:val="20"/>
                <w:lang w:eastAsia="pl-PL"/>
              </w:rPr>
            </w:pPr>
            <w:r w:rsidRPr="00944101">
              <w:rPr>
                <w:rFonts w:ascii="Verdana" w:eastAsia="Arial Unicode MS" w:hAnsi="Verdana" w:cs="Arial Unicode MS"/>
                <w:b/>
                <w:sz w:val="20"/>
                <w:szCs w:val="20"/>
                <w:lang w:eastAsia="pl-PL"/>
              </w:rPr>
              <w:t>Żłobek nr 1</w:t>
            </w:r>
          </w:p>
          <w:p w:rsidR="00944101" w:rsidRPr="00944101" w:rsidRDefault="00944101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ind w:left="-5"/>
              <w:jc w:val="center"/>
              <w:rPr>
                <w:rFonts w:ascii="Verdana" w:eastAsia="Arial Unicode MS" w:hAnsi="Verdana" w:cs="Arial Unicode MS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</w:rPr>
              <w:t xml:space="preserve">ul. </w:t>
            </w:r>
            <w:r>
              <w:rPr>
                <w:rFonts w:eastAsia="Times New Roman"/>
              </w:rPr>
              <w:t>Piękna</w:t>
            </w:r>
            <w:r>
              <w:rPr>
                <w:rFonts w:eastAsia="Times New Roman"/>
              </w:rPr>
              <w:t xml:space="preserve"> 18  </w:t>
            </w:r>
          </w:p>
        </w:tc>
      </w:tr>
      <w:tr w:rsidR="00BE6A24" w:rsidTr="00063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:rsidR="00BE6A24" w:rsidRDefault="00BE6A24" w:rsidP="00063C00">
            <w:pPr>
              <w:spacing w:after="160" w:line="259" w:lineRule="auto"/>
              <w:jc w:val="left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40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 xml:space="preserve">Cena jednostkowa </w:t>
            </w:r>
          </w:p>
        </w:tc>
        <w:tc>
          <w:tcPr>
            <w:tcW w:w="311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Cena brutto</w:t>
            </w:r>
          </w:p>
        </w:tc>
      </w:tr>
      <w:tr w:rsidR="00BE6A24" w:rsidTr="00063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Nazwa pojemnika</w:t>
            </w:r>
            <w:r w:rsidR="00063C00"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:</w:t>
            </w:r>
          </w:p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1843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</w:tr>
      <w:tr w:rsidR="00BE6A24" w:rsidTr="00063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Dodatkowe elementy:</w:t>
            </w:r>
          </w:p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a)</w:t>
            </w:r>
          </w:p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b)</w:t>
            </w:r>
          </w:p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 xml:space="preserve">c) </w:t>
            </w:r>
          </w:p>
        </w:tc>
        <w:tc>
          <w:tcPr>
            <w:tcW w:w="1843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</w:tr>
      <w:tr w:rsidR="00BE6A24" w:rsidTr="00063C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13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 xml:space="preserve">Montaż </w:t>
            </w:r>
          </w:p>
        </w:tc>
        <w:tc>
          <w:tcPr>
            <w:tcW w:w="1843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E6A24" w:rsidRDefault="00BE6A24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</w:tr>
      <w:tr w:rsidR="00063C00" w:rsidTr="00063C00">
        <w:trPr>
          <w:trHeight w:val="390"/>
        </w:trPr>
        <w:tc>
          <w:tcPr>
            <w:tcW w:w="5665" w:type="dxa"/>
            <w:gridSpan w:val="3"/>
          </w:tcPr>
          <w:p w:rsidR="00063C00" w:rsidRDefault="00063C00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  <w:r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  <w:t>Łączna kwota brutto:</w:t>
            </w:r>
          </w:p>
        </w:tc>
        <w:tc>
          <w:tcPr>
            <w:tcW w:w="3119" w:type="dxa"/>
          </w:tcPr>
          <w:p w:rsidR="00063C00" w:rsidRDefault="00063C00" w:rsidP="00063C00">
            <w:pPr>
              <w:tabs>
                <w:tab w:val="left" w:leader="dot" w:pos="3581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eastAsia="Arial Unicode MS" w:hAnsi="Verdana" w:cs="Arial Unicode MS"/>
                <w:sz w:val="20"/>
                <w:szCs w:val="20"/>
                <w:lang w:eastAsia="pl-PL"/>
              </w:rPr>
            </w:pPr>
          </w:p>
        </w:tc>
      </w:tr>
    </w:tbl>
    <w:p w:rsidR="00E82165" w:rsidRDefault="00E82165" w:rsidP="001D7875">
      <w:pPr>
        <w:tabs>
          <w:tab w:val="left" w:leader="dot" w:pos="3581"/>
        </w:tabs>
        <w:autoSpaceDE w:val="0"/>
        <w:autoSpaceDN w:val="0"/>
        <w:adjustRightInd w:val="0"/>
        <w:spacing w:line="360" w:lineRule="auto"/>
        <w:rPr>
          <w:rFonts w:ascii="Verdana" w:eastAsia="Arial Unicode MS" w:hAnsi="Verdana" w:cs="Arial Unicode MS"/>
          <w:sz w:val="20"/>
          <w:szCs w:val="20"/>
          <w:lang w:eastAsia="pl-PL"/>
        </w:rPr>
      </w:pPr>
    </w:p>
    <w:p w:rsidR="001D7875" w:rsidRDefault="001D7875" w:rsidP="001D7875">
      <w:pPr>
        <w:tabs>
          <w:tab w:val="left" w:leader="dot" w:pos="3581"/>
        </w:tabs>
        <w:autoSpaceDE w:val="0"/>
        <w:autoSpaceDN w:val="0"/>
        <w:adjustRightInd w:val="0"/>
        <w:spacing w:line="480" w:lineRule="auto"/>
        <w:jc w:val="left"/>
        <w:rPr>
          <w:rFonts w:ascii="Verdana" w:eastAsia="Arial Unicode MS" w:hAnsi="Verdana" w:cs="Arial Unicode MS"/>
          <w:sz w:val="20"/>
          <w:szCs w:val="20"/>
          <w:lang w:eastAsia="pl-PL"/>
        </w:rPr>
      </w:pPr>
      <w:r>
        <w:rPr>
          <w:rFonts w:ascii="Verdana" w:eastAsia="Arial Unicode MS" w:hAnsi="Verdana" w:cs="Arial Unicode MS"/>
          <w:b/>
          <w:sz w:val="20"/>
          <w:szCs w:val="20"/>
          <w:lang w:eastAsia="pl-PL"/>
        </w:rPr>
        <w:t>5. Opis kryteriów oceny ofert, ich znaczenie i sposób oceny – cena 100%</w:t>
      </w:r>
    </w:p>
    <w:p w:rsidR="001D7875" w:rsidRDefault="001D7875" w:rsidP="001D7875">
      <w:pPr>
        <w:autoSpaceDE w:val="0"/>
        <w:autoSpaceDN w:val="0"/>
        <w:adjustRightInd w:val="0"/>
        <w:spacing w:line="360" w:lineRule="auto"/>
        <w:ind w:right="221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:rsidR="001D7875" w:rsidRDefault="001D7875" w:rsidP="001D787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sz w:val="20"/>
          <w:szCs w:val="20"/>
          <w:lang w:eastAsia="pl-PL"/>
        </w:rPr>
        <w:t xml:space="preserve">  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Sporządził: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ab/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ab/>
        <w:t xml:space="preserve">  Zatwierdził:</w:t>
      </w:r>
    </w:p>
    <w:p w:rsidR="001D7875" w:rsidRDefault="001D7875" w:rsidP="001D7875">
      <w:pPr>
        <w:autoSpaceDE w:val="0"/>
        <w:autoSpaceDN w:val="0"/>
        <w:adjustRightInd w:val="0"/>
        <w:spacing w:line="360" w:lineRule="auto"/>
        <w:ind w:right="221"/>
        <w:jc w:val="left"/>
        <w:rPr>
          <w:rFonts w:ascii="Verdana" w:eastAsia="Arial Unicode MS" w:hAnsi="Verdana" w:cs="Arial Unicode MS"/>
          <w:sz w:val="16"/>
          <w:szCs w:val="16"/>
          <w:lang w:eastAsia="pl-PL"/>
        </w:rPr>
      </w:pPr>
    </w:p>
    <w:p w:rsidR="001D7875" w:rsidRDefault="001D7875" w:rsidP="001D7875">
      <w:pPr>
        <w:spacing w:line="240" w:lineRule="auto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…..............................................                  ...............................................</w:t>
      </w:r>
    </w:p>
    <w:p w:rsidR="001D7875" w:rsidRDefault="001D7875" w:rsidP="001D7875">
      <w:pPr>
        <w:keepNext/>
        <w:spacing w:line="240" w:lineRule="auto"/>
        <w:jc w:val="left"/>
        <w:outlineLvl w:val="1"/>
        <w:rPr>
          <w:rFonts w:ascii="Verdana" w:eastAsia="Arial Unicode MS" w:hAnsi="Verdana" w:cs="Arial Unicode MS"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>Podpis pracownika prowadzącego postępowanie</w:t>
      </w:r>
      <w:r>
        <w:rPr>
          <w:rFonts w:ascii="Verdana" w:eastAsia="Arial Unicode MS" w:hAnsi="Verdana" w:cs="Arial Unicode MS"/>
          <w:b/>
          <w:sz w:val="16"/>
          <w:szCs w:val="16"/>
          <w:lang w:eastAsia="pl-PL"/>
        </w:rPr>
        <w:tab/>
        <w:t xml:space="preserve">                               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t>Podpis i pieczęć dyrektora</w:t>
      </w:r>
    </w:p>
    <w:p w:rsidR="001D7875" w:rsidRDefault="001D7875" w:rsidP="001D7875">
      <w:pPr>
        <w:keepNext/>
        <w:spacing w:line="240" w:lineRule="auto"/>
        <w:ind w:left="5664"/>
        <w:jc w:val="left"/>
        <w:outlineLvl w:val="1"/>
        <w:rPr>
          <w:rFonts w:ascii="Verdana" w:eastAsia="Arial Unicode MS" w:hAnsi="Verdana" w:cs="Arial Unicode MS"/>
          <w:b/>
          <w:sz w:val="16"/>
          <w:szCs w:val="16"/>
          <w:lang w:eastAsia="pl-PL"/>
        </w:rPr>
      </w:pPr>
      <w:r>
        <w:rPr>
          <w:rFonts w:ascii="Verdana" w:eastAsia="Arial Unicode MS" w:hAnsi="Verdana" w:cs="Arial Unicode MS"/>
          <w:sz w:val="16"/>
          <w:szCs w:val="16"/>
          <w:lang w:eastAsia="pl-PL"/>
        </w:rPr>
        <w:t xml:space="preserve">        wydziału zamawiającego  </w:t>
      </w:r>
      <w:r>
        <w:rPr>
          <w:rFonts w:ascii="Verdana" w:eastAsia="Arial Unicode MS" w:hAnsi="Verdana" w:cs="Arial Unicode MS"/>
          <w:sz w:val="16"/>
          <w:szCs w:val="16"/>
          <w:lang w:eastAsia="pl-PL"/>
        </w:rPr>
        <w:br/>
        <w:t xml:space="preserve">                                                                                                    </w:t>
      </w:r>
    </w:p>
    <w:p w:rsidR="001D7875" w:rsidRDefault="001D7875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:rsidR="001D7875" w:rsidRDefault="001D7875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:rsidR="001D7875" w:rsidRDefault="00944101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Załączniki:</w:t>
      </w:r>
    </w:p>
    <w:p w:rsidR="00944101" w:rsidRDefault="00944101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druk oświadczenia zleceniobiorcy w celu ustalenia obowiązku stosowania minimalnej stawki godzinowej,</w:t>
      </w:r>
    </w:p>
    <w:p w:rsidR="00944101" w:rsidRDefault="00944101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druk „Oferta”</w:t>
      </w:r>
    </w:p>
    <w:p w:rsidR="00944101" w:rsidRDefault="00944101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klauzula informacyjna - RODO</w:t>
      </w:r>
    </w:p>
    <w:p w:rsidR="00944101" w:rsidRDefault="00944101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:rsidR="001D7875" w:rsidRDefault="001D7875" w:rsidP="001D7875">
      <w:pPr>
        <w:spacing w:line="240" w:lineRule="auto"/>
        <w:jc w:val="left"/>
        <w:rPr>
          <w:rFonts w:ascii="Verdana" w:hAnsi="Verdana" w:cs="Arial"/>
          <w:sz w:val="20"/>
          <w:szCs w:val="20"/>
        </w:rPr>
      </w:pPr>
    </w:p>
    <w:p w:rsidR="00621A91" w:rsidRDefault="00621A91"/>
    <w:sectPr w:rsidR="0062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4B1B"/>
    <w:multiLevelType w:val="hybridMultilevel"/>
    <w:tmpl w:val="05EE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D5E"/>
    <w:multiLevelType w:val="hybridMultilevel"/>
    <w:tmpl w:val="F24A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5D8C"/>
    <w:multiLevelType w:val="hybridMultilevel"/>
    <w:tmpl w:val="29F05148"/>
    <w:lvl w:ilvl="0" w:tplc="FF8A12D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1693"/>
    <w:multiLevelType w:val="hybridMultilevel"/>
    <w:tmpl w:val="C1B2412E"/>
    <w:lvl w:ilvl="0" w:tplc="7C2C2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50296"/>
    <w:multiLevelType w:val="hybridMultilevel"/>
    <w:tmpl w:val="35F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5"/>
    <w:rsid w:val="00060DB3"/>
    <w:rsid w:val="00063C00"/>
    <w:rsid w:val="001D7875"/>
    <w:rsid w:val="001F519D"/>
    <w:rsid w:val="00306D2A"/>
    <w:rsid w:val="005418EA"/>
    <w:rsid w:val="005C77DA"/>
    <w:rsid w:val="00621A91"/>
    <w:rsid w:val="0063419C"/>
    <w:rsid w:val="00944101"/>
    <w:rsid w:val="00BB2DD3"/>
    <w:rsid w:val="00BE6A24"/>
    <w:rsid w:val="00E82165"/>
    <w:rsid w:val="00F50BD0"/>
    <w:rsid w:val="00F93930"/>
    <w:rsid w:val="00F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1F11-E0D0-40AE-BEAA-5CD5282D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875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78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1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9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8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Bętkowska-Bednarz</dc:creator>
  <cp:keywords/>
  <dc:description/>
  <cp:lastModifiedBy>Magdalena Bętkowska-Bednarz</cp:lastModifiedBy>
  <cp:revision>3</cp:revision>
  <cp:lastPrinted>2020-09-17T10:20:00Z</cp:lastPrinted>
  <dcterms:created xsi:type="dcterms:W3CDTF">2020-09-17T10:24:00Z</dcterms:created>
  <dcterms:modified xsi:type="dcterms:W3CDTF">2020-09-17T10:42:00Z</dcterms:modified>
</cp:coreProperties>
</file>